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77" w:type="dxa"/>
        <w:tblInd w:w="-678" w:type="dxa"/>
        <w:tblLayout w:type="fixed"/>
        <w:tblLook w:val="04A0" w:firstRow="1" w:lastRow="0" w:firstColumn="1" w:lastColumn="0" w:noHBand="0" w:noVBand="1"/>
      </w:tblPr>
      <w:tblGrid>
        <w:gridCol w:w="10377"/>
      </w:tblGrid>
      <w:tr w:rsidR="002C1296" w:rsidRPr="002271E4" w14:paraId="6D2B3106" w14:textId="77777777" w:rsidTr="002C1296">
        <w:trPr>
          <w:trHeight w:val="274"/>
        </w:trPr>
        <w:tc>
          <w:tcPr>
            <w:tcW w:w="10377" w:type="dxa"/>
          </w:tcPr>
          <w:p w14:paraId="70FE7714" w14:textId="5AFE4E9C" w:rsidR="002C1296" w:rsidRPr="002C1296" w:rsidRDefault="002C1296" w:rsidP="00AF70E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C1296">
              <w:rPr>
                <w:rFonts w:ascii="Comic Sans MS" w:hAnsi="Comic Sans MS"/>
                <w:b/>
                <w:sz w:val="24"/>
                <w:szCs w:val="24"/>
              </w:rPr>
              <w:t xml:space="preserve">Homework to be returned by </w:t>
            </w:r>
            <w:r w:rsidR="00BD2C0D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  <w:r w:rsidRPr="002C1296">
              <w:rPr>
                <w:rFonts w:ascii="Comic Sans MS" w:hAnsi="Comic Sans MS"/>
                <w:b/>
                <w:sz w:val="24"/>
                <w:szCs w:val="24"/>
              </w:rPr>
              <w:t xml:space="preserve">. </w:t>
            </w:r>
          </w:p>
        </w:tc>
      </w:tr>
      <w:tr w:rsidR="0083258F" w:rsidRPr="002271E4" w14:paraId="7A5989A3" w14:textId="77777777" w:rsidTr="002C1296">
        <w:trPr>
          <w:trHeight w:val="2051"/>
        </w:trPr>
        <w:tc>
          <w:tcPr>
            <w:tcW w:w="10377" w:type="dxa"/>
          </w:tcPr>
          <w:p w14:paraId="789DCA36" w14:textId="4B0715DF" w:rsidR="00CA7807" w:rsidRDefault="00EF3FD1" w:rsidP="00AF70E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42398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</w:t>
            </w:r>
            <w:r w:rsidR="005C14F8" w:rsidRPr="00142398">
              <w:rPr>
                <w:rFonts w:ascii="Comic Sans MS" w:hAnsi="Comic Sans MS"/>
                <w:b/>
                <w:sz w:val="24"/>
                <w:szCs w:val="24"/>
                <w:u w:val="single"/>
              </w:rPr>
              <w:t>l</w:t>
            </w:r>
            <w:r w:rsidR="00B053D8">
              <w:rPr>
                <w:rFonts w:ascii="Comic Sans MS" w:hAnsi="Comic Sans MS"/>
                <w:b/>
                <w:sz w:val="24"/>
                <w:szCs w:val="24"/>
                <w:u w:val="single"/>
              </w:rPr>
              <w:t>i</w:t>
            </w:r>
            <w:r w:rsidR="00CA7807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ngs – To be </w:t>
            </w:r>
            <w:r w:rsidR="00A74C1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tested Thursday </w:t>
            </w:r>
            <w:r w:rsidR="000815D9">
              <w:rPr>
                <w:rFonts w:ascii="Comic Sans MS" w:hAnsi="Comic Sans MS"/>
                <w:b/>
                <w:sz w:val="24"/>
                <w:szCs w:val="24"/>
                <w:u w:val="single"/>
              </w:rPr>
              <w:t>14</w:t>
            </w:r>
            <w:r w:rsidR="00072C78" w:rsidRPr="00072C78">
              <w:rPr>
                <w:rFonts w:ascii="Comic Sans MS" w:hAnsi="Comic Sans MS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072C7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February</w:t>
            </w:r>
            <w:r w:rsidR="00F92FAB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r w:rsidR="007F3B0D" w:rsidRPr="00CA7807">
              <w:rPr>
                <w:rFonts w:ascii="Comic Sans MS" w:hAnsi="Comic Sans MS"/>
                <w:b/>
                <w:sz w:val="24"/>
                <w:szCs w:val="24"/>
                <w:u w:val="single"/>
              </w:rPr>
              <w:t>201</w:t>
            </w:r>
            <w:r w:rsidR="00EA0789">
              <w:rPr>
                <w:rFonts w:ascii="Comic Sans MS" w:hAnsi="Comic Sans MS"/>
                <w:b/>
                <w:sz w:val="24"/>
                <w:szCs w:val="24"/>
                <w:u w:val="single"/>
              </w:rPr>
              <w:t>9</w:t>
            </w:r>
          </w:p>
          <w:p w14:paraId="0C6DD83A" w14:textId="03A1384F" w:rsidR="009B0055" w:rsidRDefault="009B0055" w:rsidP="009B0055">
            <w:pPr>
              <w:pStyle w:val="ListParagraph"/>
              <w:numPr>
                <w:ilvl w:val="0"/>
                <w:numId w:val="27"/>
              </w:numPr>
              <w:ind w:left="714" w:hanging="357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complete</w:t>
            </w:r>
          </w:p>
          <w:p w14:paraId="19EF565D" w14:textId="0B87B336" w:rsidR="009B0055" w:rsidRDefault="009B0055" w:rsidP="009B0055">
            <w:pPr>
              <w:pStyle w:val="ListParagraph"/>
              <w:numPr>
                <w:ilvl w:val="0"/>
                <w:numId w:val="27"/>
              </w:numPr>
              <w:ind w:left="714" w:hanging="357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busy</w:t>
            </w:r>
          </w:p>
          <w:p w14:paraId="6FF2D024" w14:textId="2FEDCEC7" w:rsidR="009B0055" w:rsidRDefault="009B0055" w:rsidP="009B0055">
            <w:pPr>
              <w:pStyle w:val="ListParagraph"/>
              <w:numPr>
                <w:ilvl w:val="0"/>
                <w:numId w:val="27"/>
              </w:numPr>
              <w:ind w:left="714" w:hanging="357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century</w:t>
            </w:r>
          </w:p>
          <w:p w14:paraId="51226608" w14:textId="3E48AD9F" w:rsidR="009B0055" w:rsidRDefault="009B0055" w:rsidP="009B0055">
            <w:pPr>
              <w:pStyle w:val="ListParagraph"/>
              <w:numPr>
                <w:ilvl w:val="0"/>
                <w:numId w:val="27"/>
              </w:numPr>
              <w:ind w:left="714" w:hanging="357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bicycle</w:t>
            </w:r>
          </w:p>
          <w:p w14:paraId="5994EA91" w14:textId="66F1CDC0" w:rsidR="009B0055" w:rsidRPr="009B0055" w:rsidRDefault="009B0055" w:rsidP="009B0055">
            <w:pPr>
              <w:pStyle w:val="ListParagraph"/>
              <w:numPr>
                <w:ilvl w:val="0"/>
                <w:numId w:val="27"/>
              </w:numPr>
              <w:ind w:left="714" w:hanging="357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increase</w:t>
            </w:r>
          </w:p>
          <w:p w14:paraId="047B0310" w14:textId="3588EDFF" w:rsidR="00DD4F60" w:rsidRPr="009B0055" w:rsidRDefault="00072C78" w:rsidP="009B0055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B0055">
              <w:rPr>
                <w:rFonts w:ascii="Comic Sans MS" w:eastAsia="Calibri" w:hAnsi="Comic Sans MS" w:cs="Times New Roman"/>
                <w:sz w:val="24"/>
                <w:szCs w:val="24"/>
              </w:rPr>
              <w:t>A</w:t>
            </w:r>
            <w:r w:rsidR="00DD4F60" w:rsidRPr="009B0055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dding </w:t>
            </w:r>
            <w:r w:rsidR="009B0055">
              <w:rPr>
                <w:rFonts w:ascii="Comic Sans MS" w:eastAsia="Calibri" w:hAnsi="Comic Sans MS" w:cs="Times New Roman"/>
                <w:sz w:val="24"/>
                <w:szCs w:val="24"/>
              </w:rPr>
              <w:t>prefixes and suffixes</w:t>
            </w:r>
          </w:p>
          <w:p w14:paraId="62F6AE94" w14:textId="538644EF" w:rsidR="00072C78" w:rsidRDefault="009B0055" w:rsidP="00DD4F60">
            <w:pPr>
              <w:pStyle w:val="ListParagraph"/>
              <w:numPr>
                <w:ilvl w:val="0"/>
                <w:numId w:val="28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increasing</w:t>
            </w:r>
          </w:p>
          <w:p w14:paraId="610F57FE" w14:textId="3BF80C6B" w:rsidR="009B0055" w:rsidRDefault="009B0055" w:rsidP="00DD4F60">
            <w:pPr>
              <w:pStyle w:val="ListParagraph"/>
              <w:numPr>
                <w:ilvl w:val="0"/>
                <w:numId w:val="28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increasingly</w:t>
            </w:r>
          </w:p>
          <w:p w14:paraId="1BC94509" w14:textId="77777777" w:rsidR="009B0055" w:rsidRDefault="009B0055" w:rsidP="00DD4F60">
            <w:pPr>
              <w:pStyle w:val="ListParagraph"/>
              <w:numPr>
                <w:ilvl w:val="0"/>
                <w:numId w:val="28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decreasing</w:t>
            </w:r>
          </w:p>
          <w:p w14:paraId="1E659759" w14:textId="77777777" w:rsidR="009B0055" w:rsidRDefault="009B0055" w:rsidP="00DD4F60">
            <w:pPr>
              <w:pStyle w:val="ListParagraph"/>
              <w:numPr>
                <w:ilvl w:val="0"/>
                <w:numId w:val="28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completely</w:t>
            </w:r>
          </w:p>
          <w:p w14:paraId="5B23A0A2" w14:textId="77777777" w:rsidR="009B0055" w:rsidRDefault="009B0055" w:rsidP="00DD4F60">
            <w:pPr>
              <w:pStyle w:val="ListParagraph"/>
              <w:numPr>
                <w:ilvl w:val="0"/>
                <w:numId w:val="28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completing</w:t>
            </w:r>
          </w:p>
          <w:p w14:paraId="0E036664" w14:textId="656F1EF5" w:rsidR="009B0055" w:rsidRDefault="009B0055" w:rsidP="009B0055">
            <w:pPr>
              <w:pStyle w:val="ListParagraph"/>
              <w:numPr>
                <w:ilvl w:val="0"/>
                <w:numId w:val="28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incomplete</w:t>
            </w:r>
          </w:p>
          <w:p w14:paraId="73037F88" w14:textId="3F1F119C" w:rsidR="009B0055" w:rsidRDefault="009B0055" w:rsidP="009B0055">
            <w:pPr>
              <w:pStyle w:val="ListParagraph"/>
              <w:numPr>
                <w:ilvl w:val="0"/>
                <w:numId w:val="28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friendship</w:t>
            </w:r>
          </w:p>
          <w:p w14:paraId="586373AD" w14:textId="35FB8AAA" w:rsidR="009B0055" w:rsidRPr="009B0055" w:rsidRDefault="009B0055" w:rsidP="009B0055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93"/>
        <w:tblW w:w="10343" w:type="dxa"/>
        <w:tblLook w:val="04A0" w:firstRow="1" w:lastRow="0" w:firstColumn="1" w:lastColumn="0" w:noHBand="0" w:noVBand="1"/>
      </w:tblPr>
      <w:tblGrid>
        <w:gridCol w:w="5353"/>
        <w:gridCol w:w="4990"/>
      </w:tblGrid>
      <w:tr w:rsidR="000925CA" w:rsidRPr="002271E4" w14:paraId="06959518" w14:textId="77777777" w:rsidTr="000925CA">
        <w:tc>
          <w:tcPr>
            <w:tcW w:w="5353" w:type="dxa"/>
          </w:tcPr>
          <w:p w14:paraId="58023197" w14:textId="77777777" w:rsidR="000925CA" w:rsidRPr="00142398" w:rsidRDefault="000925CA" w:rsidP="000925C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42398">
              <w:rPr>
                <w:rFonts w:ascii="Comic Sans MS" w:hAnsi="Comic Sans MS"/>
                <w:b/>
                <w:sz w:val="24"/>
                <w:szCs w:val="24"/>
                <w:u w:val="single"/>
              </w:rPr>
              <w:t>Times Tables</w:t>
            </w:r>
          </w:p>
        </w:tc>
        <w:tc>
          <w:tcPr>
            <w:tcW w:w="4990" w:type="dxa"/>
          </w:tcPr>
          <w:p w14:paraId="673565F7" w14:textId="77777777" w:rsidR="000925CA" w:rsidRPr="00142398" w:rsidRDefault="000925CA" w:rsidP="000925C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42398">
              <w:rPr>
                <w:rFonts w:ascii="Comic Sans MS" w:hAnsi="Comic Sans MS"/>
                <w:b/>
                <w:sz w:val="24"/>
                <w:szCs w:val="24"/>
                <w:u w:val="single"/>
              </w:rPr>
              <w:t>Homework</w:t>
            </w:r>
          </w:p>
        </w:tc>
      </w:tr>
      <w:tr w:rsidR="000925CA" w:rsidRPr="002271E4" w14:paraId="5E80E707" w14:textId="77777777" w:rsidTr="000925CA">
        <w:trPr>
          <w:trHeight w:val="1565"/>
        </w:trPr>
        <w:tc>
          <w:tcPr>
            <w:tcW w:w="5353" w:type="dxa"/>
          </w:tcPr>
          <w:p w14:paraId="4EB79167" w14:textId="77777777" w:rsidR="005D2CF2" w:rsidRDefault="005D2CF2" w:rsidP="000925CA">
            <w:pPr>
              <w:rPr>
                <w:rFonts w:ascii="Comic Sans MS" w:hAnsi="Comic Sans MS"/>
              </w:rPr>
            </w:pPr>
          </w:p>
          <w:p w14:paraId="1E5F43FF" w14:textId="2C2EC3AF" w:rsidR="000925CA" w:rsidRPr="002271E4" w:rsidRDefault="000925CA" w:rsidP="000925CA">
            <w:pPr>
              <w:rPr>
                <w:rFonts w:ascii="Comic Sans MS" w:hAnsi="Comic Sans MS"/>
              </w:rPr>
            </w:pPr>
            <w:r w:rsidRPr="002271E4">
              <w:rPr>
                <w:rFonts w:ascii="Comic Sans MS" w:hAnsi="Comic Sans MS"/>
              </w:rPr>
              <w:t xml:space="preserve">Please </w:t>
            </w:r>
            <w:r w:rsidR="006D7ECB">
              <w:rPr>
                <w:rFonts w:ascii="Comic Sans MS" w:hAnsi="Comic Sans MS"/>
              </w:rPr>
              <w:t xml:space="preserve">revise </w:t>
            </w:r>
            <w:r w:rsidR="00A8384D">
              <w:rPr>
                <w:rFonts w:ascii="Comic Sans MS" w:hAnsi="Comic Sans MS"/>
              </w:rPr>
              <w:t xml:space="preserve">one of the times tables and then complete these on your test. Remember you are trying to complete as many as you can. </w:t>
            </w:r>
          </w:p>
          <w:p w14:paraId="47C05618" w14:textId="77777777" w:rsidR="000925CA" w:rsidRPr="002271E4" w:rsidRDefault="000925CA" w:rsidP="000925CA">
            <w:pPr>
              <w:rPr>
                <w:rFonts w:ascii="Comic Sans MS" w:hAnsi="Comic Sans MS"/>
              </w:rPr>
            </w:pPr>
          </w:p>
        </w:tc>
        <w:tc>
          <w:tcPr>
            <w:tcW w:w="4990" w:type="dxa"/>
          </w:tcPr>
          <w:p w14:paraId="38B3A2FF" w14:textId="1A5A105F" w:rsidR="00B03B65" w:rsidRPr="00E832E7" w:rsidRDefault="002C1296" w:rsidP="00751213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During this half ter</w:t>
            </w:r>
            <w:r w:rsidR="0075121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m our topics will be </w:t>
            </w:r>
            <w:r w:rsidR="00EA0789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The UK and The Romans. We will be finding out about Ancient Romans and how The UK has changed over time. We will also look at mountains, rivers and seas. </w:t>
            </w:r>
          </w:p>
        </w:tc>
      </w:tr>
      <w:tr w:rsidR="001F2C84" w:rsidRPr="002271E4" w14:paraId="7F936E6F" w14:textId="77777777" w:rsidTr="00CB4F37">
        <w:trPr>
          <w:trHeight w:val="1027"/>
        </w:trPr>
        <w:tc>
          <w:tcPr>
            <w:tcW w:w="5353" w:type="dxa"/>
          </w:tcPr>
          <w:p w14:paraId="6243BAF8" w14:textId="77777777" w:rsidR="001F2C84" w:rsidRDefault="00CB4F37" w:rsidP="00DE2D9E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Literacy</w:t>
            </w:r>
          </w:p>
          <w:p w14:paraId="32F30F17" w14:textId="2F7EBD28" w:rsidR="006861E5" w:rsidRPr="006861E5" w:rsidRDefault="006861E5" w:rsidP="00DE2D9E">
            <w:pPr>
              <w:rPr>
                <w:rFonts w:ascii="Comic Sans MS" w:hAnsi="Comic Sans MS"/>
              </w:rPr>
            </w:pPr>
            <w:r w:rsidRPr="006861E5">
              <w:rPr>
                <w:rFonts w:ascii="Comic Sans MS" w:hAnsi="Comic Sans MS"/>
              </w:rPr>
              <w:t>Complete</w:t>
            </w:r>
            <w:r w:rsidR="00EA0789">
              <w:rPr>
                <w:rFonts w:ascii="Comic Sans MS" w:hAnsi="Comic Sans MS"/>
              </w:rPr>
              <w:t xml:space="preserve"> your </w:t>
            </w:r>
            <w:r w:rsidR="004F4947">
              <w:rPr>
                <w:rFonts w:ascii="Comic Sans MS" w:hAnsi="Comic Sans MS"/>
              </w:rPr>
              <w:t>literacy sheet.</w:t>
            </w:r>
          </w:p>
        </w:tc>
        <w:tc>
          <w:tcPr>
            <w:tcW w:w="4990" w:type="dxa"/>
          </w:tcPr>
          <w:p w14:paraId="7A3055B2" w14:textId="2B547418" w:rsidR="00CB4F37" w:rsidRDefault="00CB4F37" w:rsidP="00CB4F3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Maths</w:t>
            </w:r>
          </w:p>
          <w:p w14:paraId="3196C1BE" w14:textId="3BC9F638" w:rsidR="001F2C84" w:rsidRDefault="00DF6407" w:rsidP="006861E5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Complete your maths worksheet.</w:t>
            </w:r>
          </w:p>
        </w:tc>
      </w:tr>
    </w:tbl>
    <w:p w14:paraId="4B491DBB" w14:textId="3FD2A50E" w:rsidR="007A1464" w:rsidRDefault="007A1464">
      <w:pPr>
        <w:rPr>
          <w:lang w:eastAsia="en-GB"/>
        </w:rPr>
      </w:pPr>
    </w:p>
    <w:p w14:paraId="44F0F9F6" w14:textId="2015B93F" w:rsidR="007A1464" w:rsidRDefault="004C3D53">
      <w:pPr>
        <w:rPr>
          <w:lang w:eastAsia="en-GB"/>
        </w:rPr>
      </w:pPr>
      <w:r w:rsidRPr="00290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7B1B1" wp14:editId="0230CECC">
                <wp:simplePos x="0" y="0"/>
                <wp:positionH relativeFrom="margin">
                  <wp:posOffset>-613410</wp:posOffset>
                </wp:positionH>
                <wp:positionV relativeFrom="paragraph">
                  <wp:posOffset>1927225</wp:posOffset>
                </wp:positionV>
                <wp:extent cx="7125970" cy="11906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97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E2CBA" w14:textId="77777777" w:rsidR="002D3331" w:rsidRPr="002C1296" w:rsidRDefault="002D333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2C129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Reading books:</w:t>
                            </w:r>
                            <w:r w:rsidRPr="002C1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396A692" w14:textId="77777777" w:rsidR="002D3331" w:rsidRPr="002C1296" w:rsidRDefault="002D333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C1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Your child should bring their reading book to school every day. Please sign your child’s book to show when they have read with an adult. </w:t>
                            </w:r>
                          </w:p>
                          <w:bookmarkEnd w:id="0"/>
                          <w:p w14:paraId="2581286D" w14:textId="77777777" w:rsidR="002D3331" w:rsidRDefault="002D3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7B1B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8.3pt;margin-top:151.75pt;width:561.1pt;height:93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" fillcolor="white [3201]" stroked="f" strokeweight=".5pt">
                <v:textbox>
                  <w:txbxContent>
                    <w:p w14:paraId="3FCE2CBA" w14:textId="77777777" w:rsidR="002D3331" w:rsidRPr="002C1296" w:rsidRDefault="002D333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GoBack"/>
                      <w:r w:rsidRPr="002C129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Reading books:</w:t>
                      </w:r>
                      <w:r w:rsidRPr="002C1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396A692" w14:textId="77777777" w:rsidR="002D3331" w:rsidRPr="002C1296" w:rsidRDefault="002D333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C1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Your child should bring their reading book to school every day. Please sign your child’s book to show when they have read with an adult. </w:t>
                      </w:r>
                    </w:p>
                    <w:bookmarkEnd w:id="1"/>
                    <w:p w14:paraId="2581286D" w14:textId="77777777" w:rsidR="002D3331" w:rsidRDefault="002D3331"/>
                  </w:txbxContent>
                </v:textbox>
                <w10:wrap anchorx="margin"/>
              </v:shape>
            </w:pict>
          </mc:Fallback>
        </mc:AlternateContent>
      </w:r>
    </w:p>
    <w:p w14:paraId="122BE1F2" w14:textId="5A6998BF" w:rsidR="0029068E" w:rsidRPr="0029068E" w:rsidRDefault="0029068E">
      <w:pPr>
        <w:rPr>
          <w:lang w:eastAsia="en-GB"/>
        </w:rPr>
      </w:pPr>
    </w:p>
    <w:sectPr w:rsidR="0029068E" w:rsidRPr="00290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54CE"/>
    <w:multiLevelType w:val="hybridMultilevel"/>
    <w:tmpl w:val="4A366E08"/>
    <w:lvl w:ilvl="0" w:tplc="08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66E6BF3"/>
    <w:multiLevelType w:val="hybridMultilevel"/>
    <w:tmpl w:val="C48EF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206"/>
    <w:multiLevelType w:val="hybridMultilevel"/>
    <w:tmpl w:val="E23E0A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B7D10"/>
    <w:multiLevelType w:val="hybridMultilevel"/>
    <w:tmpl w:val="2F449A6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C1E05B8"/>
    <w:multiLevelType w:val="hybridMultilevel"/>
    <w:tmpl w:val="EC88C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378C5"/>
    <w:multiLevelType w:val="hybridMultilevel"/>
    <w:tmpl w:val="6CFEE71E"/>
    <w:lvl w:ilvl="0" w:tplc="EEA869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4A43C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0A47F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7562D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162F4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9D0D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27C6A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B269A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2B6A5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77C21"/>
    <w:multiLevelType w:val="hybridMultilevel"/>
    <w:tmpl w:val="9014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C4924"/>
    <w:multiLevelType w:val="hybridMultilevel"/>
    <w:tmpl w:val="4CD2AD7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1FC631AE"/>
    <w:multiLevelType w:val="hybridMultilevel"/>
    <w:tmpl w:val="F7D8A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60A97"/>
    <w:multiLevelType w:val="hybridMultilevel"/>
    <w:tmpl w:val="E6AE4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56FC4"/>
    <w:multiLevelType w:val="hybridMultilevel"/>
    <w:tmpl w:val="F030E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90767"/>
    <w:multiLevelType w:val="hybridMultilevel"/>
    <w:tmpl w:val="1E1C6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E1527"/>
    <w:multiLevelType w:val="hybridMultilevel"/>
    <w:tmpl w:val="6EECC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D2E3E"/>
    <w:multiLevelType w:val="hybridMultilevel"/>
    <w:tmpl w:val="6BE80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85C21"/>
    <w:multiLevelType w:val="hybridMultilevel"/>
    <w:tmpl w:val="FC36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009AC"/>
    <w:multiLevelType w:val="hybridMultilevel"/>
    <w:tmpl w:val="BB4A9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5427D"/>
    <w:multiLevelType w:val="hybridMultilevel"/>
    <w:tmpl w:val="D9DEB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51570"/>
    <w:multiLevelType w:val="hybridMultilevel"/>
    <w:tmpl w:val="12B612F2"/>
    <w:lvl w:ilvl="0" w:tplc="48AA2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D570FA"/>
    <w:multiLevelType w:val="hybridMultilevel"/>
    <w:tmpl w:val="E3F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30F38"/>
    <w:multiLevelType w:val="hybridMultilevel"/>
    <w:tmpl w:val="FCB8A8FA"/>
    <w:lvl w:ilvl="0" w:tplc="80EC8306">
      <w:start w:val="1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C79D3"/>
    <w:multiLevelType w:val="hybridMultilevel"/>
    <w:tmpl w:val="A15E0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E3257"/>
    <w:multiLevelType w:val="hybridMultilevel"/>
    <w:tmpl w:val="59741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D19F6"/>
    <w:multiLevelType w:val="hybridMultilevel"/>
    <w:tmpl w:val="48B47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06785"/>
    <w:multiLevelType w:val="hybridMultilevel"/>
    <w:tmpl w:val="60A87F1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75FB7C2E"/>
    <w:multiLevelType w:val="hybridMultilevel"/>
    <w:tmpl w:val="77125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47C34"/>
    <w:multiLevelType w:val="hybridMultilevel"/>
    <w:tmpl w:val="3168E724"/>
    <w:lvl w:ilvl="0" w:tplc="105AB93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32B0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F8012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D84B5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D8F7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A6DC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00F0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E667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C801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CB1D8B"/>
    <w:multiLevelType w:val="hybridMultilevel"/>
    <w:tmpl w:val="73888770"/>
    <w:lvl w:ilvl="0" w:tplc="6ABE8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3667C9"/>
    <w:multiLevelType w:val="hybridMultilevel"/>
    <w:tmpl w:val="8916B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26"/>
  </w:num>
  <w:num w:numId="5">
    <w:abstractNumId w:val="5"/>
  </w:num>
  <w:num w:numId="6">
    <w:abstractNumId w:val="25"/>
  </w:num>
  <w:num w:numId="7">
    <w:abstractNumId w:val="2"/>
  </w:num>
  <w:num w:numId="8">
    <w:abstractNumId w:val="21"/>
  </w:num>
  <w:num w:numId="9">
    <w:abstractNumId w:val="17"/>
  </w:num>
  <w:num w:numId="10">
    <w:abstractNumId w:val="12"/>
  </w:num>
  <w:num w:numId="11">
    <w:abstractNumId w:val="19"/>
  </w:num>
  <w:num w:numId="12">
    <w:abstractNumId w:val="4"/>
  </w:num>
  <w:num w:numId="13">
    <w:abstractNumId w:val="10"/>
  </w:num>
  <w:num w:numId="14">
    <w:abstractNumId w:val="1"/>
  </w:num>
  <w:num w:numId="15">
    <w:abstractNumId w:val="24"/>
  </w:num>
  <w:num w:numId="16">
    <w:abstractNumId w:val="13"/>
  </w:num>
  <w:num w:numId="17">
    <w:abstractNumId w:val="3"/>
  </w:num>
  <w:num w:numId="18">
    <w:abstractNumId w:val="6"/>
  </w:num>
  <w:num w:numId="19">
    <w:abstractNumId w:val="23"/>
  </w:num>
  <w:num w:numId="20">
    <w:abstractNumId w:val="14"/>
  </w:num>
  <w:num w:numId="21">
    <w:abstractNumId w:val="18"/>
  </w:num>
  <w:num w:numId="22">
    <w:abstractNumId w:val="15"/>
  </w:num>
  <w:num w:numId="23">
    <w:abstractNumId w:val="0"/>
  </w:num>
  <w:num w:numId="24">
    <w:abstractNumId w:val="7"/>
  </w:num>
  <w:num w:numId="25">
    <w:abstractNumId w:val="9"/>
  </w:num>
  <w:num w:numId="26">
    <w:abstractNumId w:val="27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F1"/>
    <w:rsid w:val="0002609E"/>
    <w:rsid w:val="00027013"/>
    <w:rsid w:val="000452B0"/>
    <w:rsid w:val="00072C78"/>
    <w:rsid w:val="000815D9"/>
    <w:rsid w:val="000925CA"/>
    <w:rsid w:val="000927BE"/>
    <w:rsid w:val="000B1D0F"/>
    <w:rsid w:val="000D199D"/>
    <w:rsid w:val="000D5B0F"/>
    <w:rsid w:val="000D6EA9"/>
    <w:rsid w:val="000D7041"/>
    <w:rsid w:val="00103056"/>
    <w:rsid w:val="00133BA3"/>
    <w:rsid w:val="00142398"/>
    <w:rsid w:val="0015690F"/>
    <w:rsid w:val="001749CE"/>
    <w:rsid w:val="00177186"/>
    <w:rsid w:val="00182ACF"/>
    <w:rsid w:val="001954A6"/>
    <w:rsid w:val="001A6F3A"/>
    <w:rsid w:val="001C6D01"/>
    <w:rsid w:val="001C7EA7"/>
    <w:rsid w:val="001F2C84"/>
    <w:rsid w:val="002003F0"/>
    <w:rsid w:val="00210057"/>
    <w:rsid w:val="002271E4"/>
    <w:rsid w:val="00241ADE"/>
    <w:rsid w:val="002462A4"/>
    <w:rsid w:val="00276723"/>
    <w:rsid w:val="002833AB"/>
    <w:rsid w:val="0029068E"/>
    <w:rsid w:val="002C1296"/>
    <w:rsid w:val="002D3331"/>
    <w:rsid w:val="002E501B"/>
    <w:rsid w:val="002E5DFF"/>
    <w:rsid w:val="002F0DF9"/>
    <w:rsid w:val="003114B5"/>
    <w:rsid w:val="0034671B"/>
    <w:rsid w:val="0037268E"/>
    <w:rsid w:val="0038223B"/>
    <w:rsid w:val="00382A8B"/>
    <w:rsid w:val="003858BE"/>
    <w:rsid w:val="0039199A"/>
    <w:rsid w:val="003D4CA4"/>
    <w:rsid w:val="003E3CC6"/>
    <w:rsid w:val="003F0463"/>
    <w:rsid w:val="003F7EFE"/>
    <w:rsid w:val="00442875"/>
    <w:rsid w:val="00462B30"/>
    <w:rsid w:val="004632D9"/>
    <w:rsid w:val="00466A59"/>
    <w:rsid w:val="00476CC5"/>
    <w:rsid w:val="00492A94"/>
    <w:rsid w:val="00494B29"/>
    <w:rsid w:val="004C3D53"/>
    <w:rsid w:val="004C7E7E"/>
    <w:rsid w:val="004F4947"/>
    <w:rsid w:val="00564D84"/>
    <w:rsid w:val="005B1D2A"/>
    <w:rsid w:val="005C14F8"/>
    <w:rsid w:val="005D2CF2"/>
    <w:rsid w:val="005E53F1"/>
    <w:rsid w:val="005E63B1"/>
    <w:rsid w:val="005F6EB8"/>
    <w:rsid w:val="00600BD4"/>
    <w:rsid w:val="00602773"/>
    <w:rsid w:val="006173B8"/>
    <w:rsid w:val="00630D13"/>
    <w:rsid w:val="006736FD"/>
    <w:rsid w:val="0067535A"/>
    <w:rsid w:val="006861E5"/>
    <w:rsid w:val="0068734D"/>
    <w:rsid w:val="00696420"/>
    <w:rsid w:val="006C3628"/>
    <w:rsid w:val="006C7381"/>
    <w:rsid w:val="006D2616"/>
    <w:rsid w:val="006D79DA"/>
    <w:rsid w:val="006D7ECB"/>
    <w:rsid w:val="006E588F"/>
    <w:rsid w:val="006E5F0A"/>
    <w:rsid w:val="006E63A7"/>
    <w:rsid w:val="00743BD0"/>
    <w:rsid w:val="00751213"/>
    <w:rsid w:val="00776567"/>
    <w:rsid w:val="007A1464"/>
    <w:rsid w:val="007A386F"/>
    <w:rsid w:val="007C67EB"/>
    <w:rsid w:val="007D5B18"/>
    <w:rsid w:val="007F02E5"/>
    <w:rsid w:val="007F3B0D"/>
    <w:rsid w:val="007F61D4"/>
    <w:rsid w:val="00801CE5"/>
    <w:rsid w:val="00804EE7"/>
    <w:rsid w:val="00812ADE"/>
    <w:rsid w:val="0083258F"/>
    <w:rsid w:val="00842758"/>
    <w:rsid w:val="00842FF8"/>
    <w:rsid w:val="00855883"/>
    <w:rsid w:val="00862992"/>
    <w:rsid w:val="0088066E"/>
    <w:rsid w:val="00882438"/>
    <w:rsid w:val="008A0BF1"/>
    <w:rsid w:val="008A7822"/>
    <w:rsid w:val="008B67C0"/>
    <w:rsid w:val="008C71B4"/>
    <w:rsid w:val="008D19E2"/>
    <w:rsid w:val="008F693F"/>
    <w:rsid w:val="0090234D"/>
    <w:rsid w:val="009041A9"/>
    <w:rsid w:val="00926A51"/>
    <w:rsid w:val="00943773"/>
    <w:rsid w:val="0094387C"/>
    <w:rsid w:val="00945419"/>
    <w:rsid w:val="00946A62"/>
    <w:rsid w:val="009700F0"/>
    <w:rsid w:val="00971997"/>
    <w:rsid w:val="0098697A"/>
    <w:rsid w:val="009B0055"/>
    <w:rsid w:val="009D2FFE"/>
    <w:rsid w:val="009F6C23"/>
    <w:rsid w:val="00A140B3"/>
    <w:rsid w:val="00A246F0"/>
    <w:rsid w:val="00A37DD3"/>
    <w:rsid w:val="00A46FAB"/>
    <w:rsid w:val="00A60F68"/>
    <w:rsid w:val="00A676BB"/>
    <w:rsid w:val="00A74C1F"/>
    <w:rsid w:val="00A8384D"/>
    <w:rsid w:val="00AD57A4"/>
    <w:rsid w:val="00AE3173"/>
    <w:rsid w:val="00AF016D"/>
    <w:rsid w:val="00AF70E2"/>
    <w:rsid w:val="00B03A6D"/>
    <w:rsid w:val="00B03B65"/>
    <w:rsid w:val="00B053D8"/>
    <w:rsid w:val="00B07196"/>
    <w:rsid w:val="00B105D8"/>
    <w:rsid w:val="00B17064"/>
    <w:rsid w:val="00B17E2C"/>
    <w:rsid w:val="00B215BA"/>
    <w:rsid w:val="00B67DBB"/>
    <w:rsid w:val="00BD2C0D"/>
    <w:rsid w:val="00C15750"/>
    <w:rsid w:val="00C2139A"/>
    <w:rsid w:val="00C80DB9"/>
    <w:rsid w:val="00CA7807"/>
    <w:rsid w:val="00CB44D9"/>
    <w:rsid w:val="00CB47D7"/>
    <w:rsid w:val="00CB4F37"/>
    <w:rsid w:val="00CF3631"/>
    <w:rsid w:val="00CF5F64"/>
    <w:rsid w:val="00D11037"/>
    <w:rsid w:val="00D23BA1"/>
    <w:rsid w:val="00D273F2"/>
    <w:rsid w:val="00D90446"/>
    <w:rsid w:val="00D910B5"/>
    <w:rsid w:val="00DA422A"/>
    <w:rsid w:val="00DC03F9"/>
    <w:rsid w:val="00DD4F60"/>
    <w:rsid w:val="00DE2D9E"/>
    <w:rsid w:val="00DE67D1"/>
    <w:rsid w:val="00DF6407"/>
    <w:rsid w:val="00E17481"/>
    <w:rsid w:val="00E24C74"/>
    <w:rsid w:val="00E26621"/>
    <w:rsid w:val="00E832E7"/>
    <w:rsid w:val="00E87B35"/>
    <w:rsid w:val="00EA0789"/>
    <w:rsid w:val="00EB7866"/>
    <w:rsid w:val="00EF3FD1"/>
    <w:rsid w:val="00F10FCD"/>
    <w:rsid w:val="00F144F1"/>
    <w:rsid w:val="00F45CA5"/>
    <w:rsid w:val="00F6630D"/>
    <w:rsid w:val="00F87036"/>
    <w:rsid w:val="00F92FAB"/>
    <w:rsid w:val="00FA7498"/>
    <w:rsid w:val="00FE259C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43BD"/>
  <w15:docId w15:val="{0F483C3A-338D-4482-9D1F-638AE742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D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7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E7E"/>
    <w:rPr>
      <w:b/>
      <w:bCs/>
      <w:sz w:val="20"/>
      <w:szCs w:val="20"/>
    </w:rPr>
  </w:style>
  <w:style w:type="paragraph" w:styleId="NormalWeb">
    <w:name w:val="Normal (Web)"/>
    <w:basedOn w:val="Normal"/>
    <w:rsid w:val="0022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C125E-0CAC-433D-99F2-66CB0743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L.Corcoran</dc:creator>
  <cp:lastModifiedBy>L.Corcoran</cp:lastModifiedBy>
  <cp:revision>4</cp:revision>
  <cp:lastPrinted>2019-02-06T12:55:00Z</cp:lastPrinted>
  <dcterms:created xsi:type="dcterms:W3CDTF">2019-02-05T23:06:00Z</dcterms:created>
  <dcterms:modified xsi:type="dcterms:W3CDTF">2019-02-06T12:55:00Z</dcterms:modified>
</cp:coreProperties>
</file>